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DA" w:rsidRPr="00F570DA" w:rsidRDefault="00F570DA" w:rsidP="00F570DA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570DA" w:rsidRPr="00F570DA" w:rsidRDefault="00F570DA" w:rsidP="00F570DA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F570D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5335" cy="924560"/>
            <wp:effectExtent l="19050" t="0" r="571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0DA" w:rsidRPr="00F570DA" w:rsidRDefault="00F570DA" w:rsidP="00F570DA">
      <w:pPr>
        <w:pStyle w:val="ConsNonformat"/>
        <w:widowControl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570DA" w:rsidRPr="00F570DA" w:rsidRDefault="00F570DA" w:rsidP="00F570DA">
      <w:pPr>
        <w:pStyle w:val="Con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F570DA">
        <w:rPr>
          <w:rFonts w:ascii="Times New Roman" w:hAnsi="Times New Roman"/>
          <w:b/>
          <w:sz w:val="28"/>
          <w:szCs w:val="28"/>
        </w:rPr>
        <w:t>РЕШЕНИЕ</w:t>
      </w:r>
    </w:p>
    <w:p w:rsidR="00F570DA" w:rsidRPr="00F570DA" w:rsidRDefault="00F570DA" w:rsidP="00F570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F570DA" w:rsidRPr="00F570DA" w:rsidRDefault="00F570DA" w:rsidP="00F570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F570DA" w:rsidRPr="00F570DA" w:rsidRDefault="00F570DA" w:rsidP="00F570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b/>
          <w:sz w:val="28"/>
          <w:szCs w:val="28"/>
        </w:rPr>
        <w:t>(тридцатая сессия)</w:t>
      </w:r>
    </w:p>
    <w:p w:rsidR="00F570DA" w:rsidRPr="00F570DA" w:rsidRDefault="00F570DA" w:rsidP="00F570DA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102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570DA">
        <w:rPr>
          <w:rFonts w:ascii="Times New Roman" w:hAnsi="Times New Roman" w:cs="Times New Roman"/>
          <w:b/>
          <w:sz w:val="28"/>
          <w:szCs w:val="28"/>
        </w:rPr>
        <w:t xml:space="preserve">21 февраля 2019 года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2B0A2F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F57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A2F">
        <w:rPr>
          <w:rFonts w:ascii="Times New Roman" w:hAnsi="Times New Roman" w:cs="Times New Roman"/>
          <w:b/>
          <w:sz w:val="28"/>
          <w:szCs w:val="28"/>
        </w:rPr>
        <w:t>7</w:t>
      </w:r>
      <w:r w:rsidRPr="00F570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F570DA" w:rsidRPr="00F570DA" w:rsidRDefault="00F570DA" w:rsidP="00F570DA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Татарск</w:t>
      </w:r>
    </w:p>
    <w:p w:rsidR="00830C75" w:rsidRDefault="00830C75" w:rsidP="00F570DA">
      <w:pPr>
        <w:tabs>
          <w:tab w:val="left" w:pos="3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E62" w:rsidRPr="00F570DA" w:rsidRDefault="009F4E62" w:rsidP="00F570DA">
      <w:pPr>
        <w:tabs>
          <w:tab w:val="left" w:pos="3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плане строительных и ремонтных работ по муниципальным образованиям в Татарском районе на 2019 год</w:t>
      </w:r>
    </w:p>
    <w:p w:rsidR="009F4E62" w:rsidRPr="00F570DA" w:rsidRDefault="009F4E62" w:rsidP="009F4E62">
      <w:pPr>
        <w:tabs>
          <w:tab w:val="left" w:pos="3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E62" w:rsidRPr="00F570DA" w:rsidRDefault="009F4E62" w:rsidP="009F4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45D" w:rsidRPr="00880817" w:rsidRDefault="009F4E62" w:rsidP="00BE24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E245D" w:rsidRPr="00FB3ED4">
        <w:rPr>
          <w:rFonts w:ascii="Times New Roman" w:hAnsi="Times New Roman" w:cs="Times New Roman"/>
          <w:sz w:val="28"/>
          <w:szCs w:val="28"/>
        </w:rPr>
        <w:t>В соответствии со статьей 35 Федерального закона от 06.10.2003 №</w:t>
      </w:r>
      <w:r w:rsidR="00BE245D">
        <w:rPr>
          <w:rFonts w:ascii="Times New Roman" w:hAnsi="Times New Roman" w:cs="Times New Roman"/>
          <w:sz w:val="28"/>
          <w:szCs w:val="28"/>
        </w:rPr>
        <w:t xml:space="preserve"> </w:t>
      </w:r>
      <w:r w:rsidR="00BE245D" w:rsidRPr="00FB3ED4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статьёй 18 Устава Татарского района, статьей 1 Регламента Совета депутатов,</w:t>
      </w:r>
    </w:p>
    <w:p w:rsidR="009F4E62" w:rsidRPr="00F570DA" w:rsidRDefault="009F4E62" w:rsidP="009F4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E62" w:rsidRPr="00F570DA" w:rsidRDefault="009F4E62" w:rsidP="009F4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Совет депутатов Татарского района  </w:t>
      </w:r>
      <w:proofErr w:type="gramStart"/>
      <w:r w:rsidRPr="00F5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9F4E62" w:rsidRPr="00F570DA" w:rsidRDefault="009F4E62" w:rsidP="006E72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E729F" w:rsidRPr="00F570DA" w:rsidRDefault="009F4E62" w:rsidP="006E72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570DA">
        <w:rPr>
          <w:rFonts w:ascii="Times New Roman" w:hAnsi="Times New Roman" w:cs="Times New Roman"/>
          <w:sz w:val="28"/>
          <w:szCs w:val="28"/>
        </w:rPr>
        <w:t xml:space="preserve">       1.</w:t>
      </w:r>
      <w:r w:rsidR="00F570DA" w:rsidRPr="00F570DA">
        <w:rPr>
          <w:rFonts w:ascii="Times New Roman" w:hAnsi="Times New Roman" w:cs="Times New Roman"/>
          <w:sz w:val="28"/>
          <w:szCs w:val="28"/>
        </w:rPr>
        <w:t xml:space="preserve"> </w:t>
      </w:r>
      <w:r w:rsidR="002C4517" w:rsidRPr="00F570DA">
        <w:rPr>
          <w:rFonts w:ascii="Times New Roman" w:hAnsi="Times New Roman" w:cs="Times New Roman"/>
          <w:sz w:val="28"/>
          <w:szCs w:val="28"/>
        </w:rPr>
        <w:t>Информацию</w:t>
      </w:r>
      <w:r w:rsidRPr="00F570DA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Татарского района Герасименко А.В. о </w:t>
      </w:r>
      <w:r w:rsidRPr="00F570DA">
        <w:rPr>
          <w:rFonts w:ascii="Times New Roman" w:hAnsi="Times New Roman" w:cs="Times New Roman"/>
          <w:sz w:val="28"/>
          <w:szCs w:val="28"/>
          <w:lang w:eastAsia="ru-RU"/>
        </w:rPr>
        <w:t>плане строительных и ремонтных работ по муниципальным образованиям в Татарском районе на 2019 год</w:t>
      </w:r>
      <w:r w:rsidR="00F570DA" w:rsidRPr="00F570DA"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</w:t>
      </w:r>
      <w:r w:rsidRPr="00F570DA">
        <w:rPr>
          <w:rFonts w:ascii="Times New Roman" w:hAnsi="Times New Roman" w:cs="Times New Roman"/>
          <w:sz w:val="28"/>
          <w:szCs w:val="28"/>
        </w:rPr>
        <w:t>).</w:t>
      </w:r>
    </w:p>
    <w:p w:rsidR="00BE245D" w:rsidRPr="00FB3ED4" w:rsidRDefault="00BE245D" w:rsidP="00BE2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ED4">
        <w:rPr>
          <w:rFonts w:ascii="Times New Roman" w:hAnsi="Times New Roman" w:cs="Times New Roman"/>
          <w:sz w:val="28"/>
          <w:szCs w:val="28"/>
        </w:rPr>
        <w:t xml:space="preserve">2.Рекомендовать </w:t>
      </w:r>
      <w:r>
        <w:rPr>
          <w:rFonts w:ascii="Times New Roman" w:hAnsi="Times New Roman" w:cs="Times New Roman"/>
          <w:sz w:val="28"/>
          <w:szCs w:val="28"/>
        </w:rPr>
        <w:t>администрации Татарского района у</w:t>
      </w:r>
      <w:r w:rsidRPr="00FB3ED4">
        <w:rPr>
          <w:rFonts w:ascii="Times New Roman" w:hAnsi="Times New Roman" w:cs="Times New Roman"/>
          <w:sz w:val="28"/>
          <w:szCs w:val="28"/>
        </w:rPr>
        <w:t>становит</w:t>
      </w:r>
      <w:r>
        <w:rPr>
          <w:rFonts w:ascii="Times New Roman" w:hAnsi="Times New Roman" w:cs="Times New Roman"/>
          <w:sz w:val="28"/>
          <w:szCs w:val="28"/>
        </w:rPr>
        <w:t xml:space="preserve">ь постоянный контроль по </w:t>
      </w:r>
      <w:r w:rsidRPr="00FB3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выполнению</w:t>
      </w:r>
      <w:r w:rsidRPr="00BE24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плана</w:t>
      </w:r>
      <w:r w:rsidRPr="00F570DA">
        <w:rPr>
          <w:rFonts w:ascii="Times New Roman" w:hAnsi="Times New Roman" w:cs="Times New Roman"/>
          <w:sz w:val="28"/>
          <w:szCs w:val="28"/>
          <w:lang w:eastAsia="ru-RU"/>
        </w:rPr>
        <w:t xml:space="preserve"> строительных и ремонтных работ по муниципальным образованиям в Татарском районе на 2019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E245D" w:rsidRPr="00FB3ED4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ED4"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с момента его принятия.</w:t>
      </w:r>
    </w:p>
    <w:p w:rsidR="00BE245D" w:rsidRPr="00FB3ED4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Контроль по исполнению</w:t>
      </w:r>
      <w:r w:rsidRPr="00FB3ED4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постоянную комиссию Совета депутатов Татарского района по строительству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3ED4">
        <w:rPr>
          <w:rFonts w:ascii="Times New Roman" w:hAnsi="Times New Roman" w:cs="Times New Roman"/>
          <w:sz w:val="28"/>
          <w:szCs w:val="28"/>
        </w:rPr>
        <w:t xml:space="preserve"> жилищно-коммунальн</w:t>
      </w:r>
      <w:r>
        <w:rPr>
          <w:rFonts w:ascii="Times New Roman" w:hAnsi="Times New Roman" w:cs="Times New Roman"/>
          <w:sz w:val="28"/>
          <w:szCs w:val="28"/>
        </w:rPr>
        <w:t>ому хозяйству, промышленности, транспорту, связи, аграрным вопросам и экологии</w:t>
      </w:r>
      <w:r w:rsidRPr="00FB3ED4">
        <w:rPr>
          <w:rFonts w:ascii="Times New Roman" w:hAnsi="Times New Roman" w:cs="Times New Roman"/>
          <w:sz w:val="28"/>
          <w:szCs w:val="28"/>
        </w:rPr>
        <w:t xml:space="preserve"> (Савин А.А.).</w:t>
      </w:r>
    </w:p>
    <w:p w:rsidR="00BE245D" w:rsidRDefault="00BE245D" w:rsidP="00BE245D"/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Pr="00FB3ED4" w:rsidRDefault="00830C75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245D" w:rsidRPr="00FB3ED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F4E62" w:rsidRDefault="00830C75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245D" w:rsidRPr="00FB3ED4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                        </w:t>
      </w:r>
      <w:r w:rsidR="00BE245D">
        <w:rPr>
          <w:rFonts w:ascii="Times New Roman" w:hAnsi="Times New Roman" w:cs="Times New Roman"/>
          <w:sz w:val="28"/>
          <w:szCs w:val="28"/>
        </w:rPr>
        <w:t xml:space="preserve">                       А.И.Шмаков</w:t>
      </w: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Default="00BE245D" w:rsidP="00BE2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45D" w:rsidRPr="00BE245D" w:rsidRDefault="00BE245D" w:rsidP="00BE245D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78CF" w:rsidRPr="00A90F1B" w:rsidRDefault="00F778CF" w:rsidP="00F778CF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90F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778CF" w:rsidRPr="00A90F1B" w:rsidRDefault="00F778CF" w:rsidP="002B0A2F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90F1B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</w:t>
      </w:r>
      <w:r w:rsidRPr="00A90F1B">
        <w:rPr>
          <w:rFonts w:ascii="Times New Roman" w:hAnsi="Times New Roman" w:cs="Times New Roman"/>
          <w:sz w:val="24"/>
          <w:szCs w:val="24"/>
        </w:rPr>
        <w:t xml:space="preserve">к решению тридцатой сессии </w:t>
      </w:r>
    </w:p>
    <w:p w:rsidR="00F778CF" w:rsidRPr="00A90F1B" w:rsidRDefault="00F778CF" w:rsidP="002B0A2F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90F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Совета депутатов Татарского района </w:t>
      </w:r>
    </w:p>
    <w:p w:rsidR="00F778CF" w:rsidRPr="00A90F1B" w:rsidRDefault="00F778CF" w:rsidP="002B0A2F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90F1B"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F778CF" w:rsidRDefault="00F778CF" w:rsidP="002B0A2F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A90F1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21.02.2019 г.</w:t>
      </w:r>
      <w:r w:rsidR="002B0A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90F1B">
        <w:rPr>
          <w:rFonts w:ascii="Times New Roman" w:hAnsi="Times New Roman" w:cs="Times New Roman"/>
          <w:sz w:val="24"/>
          <w:szCs w:val="24"/>
        </w:rPr>
        <w:t xml:space="preserve">№ </w:t>
      </w:r>
      <w:r w:rsidR="002B0A2F">
        <w:rPr>
          <w:rFonts w:ascii="Times New Roman" w:hAnsi="Times New Roman" w:cs="Times New Roman"/>
          <w:sz w:val="24"/>
          <w:szCs w:val="24"/>
        </w:rPr>
        <w:t>7</w:t>
      </w:r>
    </w:p>
    <w:p w:rsidR="002B0A2F" w:rsidRPr="00A90F1B" w:rsidRDefault="002B0A2F" w:rsidP="002B0A2F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E245D" w:rsidRDefault="00BE245D" w:rsidP="00830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245D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</w:p>
    <w:p w:rsidR="00BE245D" w:rsidRPr="00BE245D" w:rsidRDefault="00BE245D" w:rsidP="00830C7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245D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BE245D">
        <w:rPr>
          <w:rFonts w:ascii="Times New Roman" w:hAnsi="Times New Roman" w:cs="Times New Roman"/>
          <w:b/>
          <w:sz w:val="24"/>
          <w:szCs w:val="24"/>
          <w:lang w:eastAsia="ru-RU"/>
        </w:rPr>
        <w:t>плане строительных и ремонтных работ по муниципальным образованиям в Татарском районе на 2019 год</w:t>
      </w:r>
    </w:p>
    <w:p w:rsidR="00F778CF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>В рамках подготовки объектов жилищно-коммунального хозяйства и энергетики к отопительному сезону 2019/2020 годов, на территории Татарского района планируется выполнить следующие мероприятия: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На котельной с. </w:t>
      </w:r>
      <w:proofErr w:type="spell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Козловка</w:t>
      </w:r>
      <w:proofErr w:type="spell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планируется: замена аварийного участка тепловой сети диаметром 108мм протяженностью 100 метров - стоимость материалов составляет 49 тыс. руб. Общая стоимость по поселению 49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На котельной с. </w:t>
      </w:r>
      <w:proofErr w:type="spell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Кочневка</w:t>
      </w:r>
      <w:proofErr w:type="spell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планируется: замена аварийного участка тепловой сети диаметром 89мм протяженностью 200 метров - стоимость материалов составляет 90 тыс. руб.; замена центробежного насоса с мощностью двигателя 15кВт - стоимость составляет 90 тыс. руб.; ремонт транспортера золоудаления – стоимость материалов 50 тыс. руб. Общая стоимость по поселению 230 тыс. руб.</w:t>
      </w:r>
    </w:p>
    <w:p w:rsidR="00F778CF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На котельной с. Николаевка планируется: замена аварийного участка тепловой сети диаметром 32мм протяженностью 500 метров - стоимость материалов составляет 65 тыс. руб.; замена аварийного участка тепловой сети диаметром 76мм протяженностью 500 метров - стоимость материалов составляет 130 тыс. руб.; замена аварийного участка тепловой сети диаметром 89мм протяженностью 600 метров - стоимость материалов составляет 230 тыс. руб.; ремонт транспортера золоудаления – стоимость материалов 40 тыс</w:t>
      </w:r>
      <w:proofErr w:type="gram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. руб.; замена котла водогрейного мощностью 3МВт – стоимостью 1200 тыс. руб. Общая стоимость по поселению 1665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На котельной с. Новомихайловка планируется: замена аварийного участка тепловой сети диаметром 57мм протяженностью 100 метров - стоимость материалов составляет 25 тыс. руб.; замена аварийного участка тепловой сети диаметром 76мм протяженностью 200 метров - стоимость материалов составляет 52 тыс. руб.; замена аварийного участка тепловой сети диаметром 89мм протяженностью 200 метров - стоимость материалов составляет 70 тыс. руб. Общая стоимость по поселению 147 тыс. руб.</w:t>
      </w:r>
      <w:proofErr w:type="gramEnd"/>
    </w:p>
    <w:p w:rsidR="00F778CF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На Центральной котельной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Новопокровка</w:t>
      </w:r>
      <w:proofErr w:type="gram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планируется: замена центробежного насоса с мощностью двигателя 5,5кВт  стоимостью 80 тыс. руб. Общая стоимость по поселению 80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На котельной с. </w:t>
      </w:r>
      <w:proofErr w:type="spell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Увальское</w:t>
      </w:r>
      <w:proofErr w:type="spell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 планируется: замена центробежного насоса с мощностью двигателя 15кВт - стоимость составляет 120 тыс. руб. Общая стоимость по поселению 120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На котельной №2 с. Никулино планируется: замена аварийного участка тепловой сети диаметром 108мм протяженностью 100 метров - стоимость материалов составляет 64 тыс. руб.; замена аварийного участка тепловой сети диаметром 76мм протяженностью 200 метров - стоимость материалов составляет 72 тыс. руб.; замена аварийного участка тепловой сети диаметром 89 мм протяженностью 200 метров - стоимость материалов составляет 70 тыс. руб.; замена центробежного насоса с мощностью</w:t>
      </w:r>
      <w:proofErr w:type="gram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двигателя 15кВт - стоимость составляет 75 тыс. руб.; ремонт транспортера золоудаления – стоимость материалов 40 тыс. руб. Общая стоимость по поселению 321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На котельной с. </w:t>
      </w:r>
      <w:proofErr w:type="spell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Ускюль</w:t>
      </w:r>
      <w:proofErr w:type="spell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планируется: замена аварийного участка тепловой сети диаметром 108мм протяженностью 200 метров - стоимость материалов составляет 75 тыс. руб.;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lastRenderedPageBreak/>
        <w:t>замена аварийного участка тепловой сети диаметром 57мм протяженностью 200 метров - стоимость материалов составляет 46 тыс. руб.; замена аварийного участка тепловой сети диаметром 89мм протяженностью 100 метров - стоимость материалов составляет 40 тыс. руб.; замена аварийного участка тепловой сети диаметром 127</w:t>
      </w:r>
      <w:proofErr w:type="gram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мм</w:t>
      </w:r>
      <w:proofErr w:type="gram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протяженностью 300 метров - стоимость материалов составляет 166 тыс. руб. Общая стоимость по поселению 327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gram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На котельной с. Новотроицк планируется: замена аварийного участка тепловой сети диаметром 108мм протяженностью 500 метров - стоимость материалов составляет 240 тыс. руб.; замена аварийного участка тепловой сети диаметром 89мм протяженностью 500 метров - стоимость материалов составляет 180 тыс. руб.; ремонт транспортера золоудаления – стоимость материалов 40 тыс. руб. Общая стоимость по поселению 460 тыс. руб.</w:t>
      </w:r>
      <w:proofErr w:type="gramEnd"/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На котельной с. </w:t>
      </w:r>
      <w:proofErr w:type="spellStart"/>
      <w:r w:rsidR="00BE245D" w:rsidRPr="00BE245D">
        <w:rPr>
          <w:rFonts w:ascii="Times New Roman" w:eastAsia="Calibri" w:hAnsi="Times New Roman" w:cs="Times New Roman"/>
          <w:sz w:val="24"/>
          <w:szCs w:val="24"/>
        </w:rPr>
        <w:t>Лопатино</w:t>
      </w:r>
      <w:proofErr w:type="spellEnd"/>
      <w:r w:rsidR="00BE245D" w:rsidRPr="00BE245D">
        <w:rPr>
          <w:rFonts w:ascii="Times New Roman" w:eastAsia="Calibri" w:hAnsi="Times New Roman" w:cs="Times New Roman"/>
          <w:sz w:val="24"/>
          <w:szCs w:val="24"/>
        </w:rPr>
        <w:t xml:space="preserve"> планируется: замена аварийного участка тепловой сети диаметром 89мм протяженностью 100 метров - стоимость материалов составляет 49 тыс. руб. Общая стоимость по поселению 49 тыс. руб.</w:t>
      </w:r>
    </w:p>
    <w:p w:rsidR="00BE245D" w:rsidRPr="00BE245D" w:rsidRDefault="00F778CF" w:rsidP="00F778C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BE245D" w:rsidRPr="00BE245D">
        <w:rPr>
          <w:rFonts w:ascii="Times New Roman" w:eastAsia="Calibri" w:hAnsi="Times New Roman" w:cs="Times New Roman"/>
          <w:sz w:val="24"/>
          <w:szCs w:val="24"/>
        </w:rPr>
        <w:t>На центральной котельной с. Казачий Мыс планируется: замена аварийного участка тепловой сети диаметром 76мм протяженностью 200 метров - стоимость материалов составляет 52 тыс. руб. Общая стоимость по поселению 52 тыс. руб.</w:t>
      </w:r>
    </w:p>
    <w:p w:rsidR="00BE245D" w:rsidRPr="00BE245D" w:rsidRDefault="00BE245D" w:rsidP="003E0BE4">
      <w:pPr>
        <w:spacing w:line="240" w:lineRule="auto"/>
        <w:ind w:right="-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245D">
        <w:rPr>
          <w:rFonts w:ascii="Times New Roman" w:eastAsia="Calibri" w:hAnsi="Times New Roman" w:cs="Times New Roman"/>
          <w:b/>
          <w:sz w:val="24"/>
          <w:szCs w:val="24"/>
        </w:rPr>
        <w:t>Объекты социальной сферы</w:t>
      </w:r>
    </w:p>
    <w:tbl>
      <w:tblPr>
        <w:tblW w:w="11019" w:type="dxa"/>
        <w:tblInd w:w="93" w:type="dxa"/>
        <w:tblLayout w:type="fixed"/>
        <w:tblLook w:val="04A0"/>
      </w:tblPr>
      <w:tblGrid>
        <w:gridCol w:w="596"/>
        <w:gridCol w:w="3084"/>
        <w:gridCol w:w="3565"/>
        <w:gridCol w:w="1417"/>
        <w:gridCol w:w="2357"/>
      </w:tblGrid>
      <w:tr w:rsidR="00BE245D" w:rsidRPr="00BE245D" w:rsidTr="00F778CF">
        <w:trPr>
          <w:trHeight w:val="10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Стоимость, </w:t>
            </w:r>
          </w:p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Итого, 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уб.</w:t>
            </w:r>
          </w:p>
        </w:tc>
      </w:tr>
      <w:tr w:rsidR="00BE245D" w:rsidRPr="00BE245D" w:rsidTr="00F778CF">
        <w:trPr>
          <w:trHeight w:val="531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Дмитриевская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оконных блоков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150 </w:t>
            </w:r>
          </w:p>
        </w:tc>
      </w:tr>
      <w:tr w:rsidR="00BE245D" w:rsidRPr="00BE245D" w:rsidTr="00F778CF">
        <w:trPr>
          <w:trHeight w:val="479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Замена дверей в столовой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65 </w:t>
            </w:r>
          </w:p>
        </w:tc>
        <w:tc>
          <w:tcPr>
            <w:tcW w:w="2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245D" w:rsidRPr="00BE245D" w:rsidTr="00F778CF">
        <w:trPr>
          <w:trHeight w:val="738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Казачемысская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Капитальный ремонт-замена 39 окон  2219,4 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уб. (ОБ-2108,4 тыс.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, софинансирование-5% 111 тыс.руб.)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111 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261 </w:t>
            </w:r>
          </w:p>
        </w:tc>
      </w:tr>
      <w:tr w:rsidR="00BE245D" w:rsidRPr="00BE245D" w:rsidTr="00F778CF">
        <w:trPr>
          <w:trHeight w:val="443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наружных стен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150 </w:t>
            </w:r>
          </w:p>
        </w:tc>
        <w:tc>
          <w:tcPr>
            <w:tcW w:w="2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245D" w:rsidRPr="00BE245D" w:rsidTr="00F778CF">
        <w:trPr>
          <w:trHeight w:val="81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КонстантиновскаяСОШ</w:t>
            </w:r>
            <w:proofErr w:type="spellEnd"/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оконных блоков (филиал  НОШ д</w:t>
            </w:r>
            <w:proofErr w:type="gramStart"/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ороденка)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330,595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330,595</w:t>
            </w:r>
          </w:p>
        </w:tc>
      </w:tr>
      <w:tr w:rsidR="00BE245D" w:rsidRPr="00BE245D" w:rsidTr="00F778CF">
        <w:trPr>
          <w:trHeight w:val="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Кочневская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кровли  в здании ГДО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 </w:t>
            </w:r>
          </w:p>
        </w:tc>
      </w:tr>
      <w:tr w:rsidR="00BE245D" w:rsidRPr="00BE245D" w:rsidTr="00F778CF">
        <w:trPr>
          <w:trHeight w:val="72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Красноярская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системы отопления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 </w:t>
            </w:r>
          </w:p>
        </w:tc>
      </w:tr>
      <w:tr w:rsidR="00BE245D" w:rsidRPr="00BE245D" w:rsidTr="00F778CF">
        <w:trPr>
          <w:trHeight w:val="68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Лопатинская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Ремонт системы водоснабжения, водоотведения, </w:t>
            </w:r>
            <w:proofErr w:type="spellStart"/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канализования</w:t>
            </w:r>
            <w:proofErr w:type="spellEnd"/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 </w:t>
            </w:r>
          </w:p>
        </w:tc>
      </w:tr>
      <w:tr w:rsidR="00BE245D" w:rsidRPr="00BE245D" w:rsidTr="00F778CF">
        <w:trPr>
          <w:trHeight w:val="78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Николаевская СОШ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Капитальный ремонт кровли 842,105  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уб.(ОБ-800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тыс.руб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МБ-42,105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тыс.руб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 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42,105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142,105</w:t>
            </w:r>
          </w:p>
        </w:tc>
      </w:tr>
      <w:tr w:rsidR="00BE245D" w:rsidRPr="00BE245D" w:rsidTr="00F778CF">
        <w:trPr>
          <w:trHeight w:val="30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системы отопления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245D" w:rsidRPr="00BE245D" w:rsidTr="00F778CF">
        <w:trPr>
          <w:trHeight w:val="8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Неудачинская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Капитальный ремонт кровли 2 421 052 (ОБ-2 300 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уб., МБ-121,05 тыс.руб.)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121,05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121,05</w:t>
            </w:r>
          </w:p>
        </w:tc>
      </w:tr>
      <w:tr w:rsidR="00BE245D" w:rsidRPr="00BE245D" w:rsidTr="00F778CF">
        <w:trPr>
          <w:trHeight w:val="7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Новомихайловская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50 </w:t>
            </w:r>
          </w:p>
        </w:tc>
      </w:tr>
      <w:tr w:rsidR="00BE245D" w:rsidRPr="00BE245D" w:rsidTr="00F778CF">
        <w:trPr>
          <w:trHeight w:val="75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Новотроицкая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 </w:t>
            </w:r>
          </w:p>
        </w:tc>
      </w:tr>
      <w:tr w:rsidR="00BE245D" w:rsidRPr="00BE245D" w:rsidTr="00F778CF">
        <w:trPr>
          <w:trHeight w:val="8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Первомайская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Ремонтные работы (доп.)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300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BE245D" w:rsidRPr="00BE245D" w:rsidTr="00F778CF">
        <w:trPr>
          <w:trHeight w:val="8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Первомихайловская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оконных блоков, утепление стен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100 </w:t>
            </w:r>
          </w:p>
        </w:tc>
      </w:tr>
      <w:tr w:rsidR="00BE245D" w:rsidRPr="00BE245D" w:rsidTr="00F778CF">
        <w:trPr>
          <w:trHeight w:val="8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Орловская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Капитальный ремонт кровли 2 421, 052 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уб. (ОБ-2 300 тыс.руб., МБ-121,05 тыс.руб.)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121,05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121,05</w:t>
            </w:r>
          </w:p>
        </w:tc>
      </w:tr>
      <w:tr w:rsidR="00BE245D" w:rsidRPr="00BE245D" w:rsidTr="00F778CF">
        <w:trPr>
          <w:trHeight w:val="7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Северотатарская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спортзала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400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BE245D" w:rsidRPr="00BE245D" w:rsidTr="00F778CF">
        <w:trPr>
          <w:trHeight w:val="54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СОШ № 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Герметизация оконных блоков, швов, ремонт системы отопления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200 </w:t>
            </w:r>
          </w:p>
        </w:tc>
      </w:tr>
      <w:tr w:rsidR="00BE245D" w:rsidRPr="00BE245D" w:rsidTr="00F778CF">
        <w:trPr>
          <w:trHeight w:val="31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СОШ № 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трубопроводов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150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150 </w:t>
            </w:r>
          </w:p>
        </w:tc>
      </w:tr>
      <w:tr w:rsidR="00BE245D" w:rsidRPr="00BE245D" w:rsidTr="00F778CF">
        <w:trPr>
          <w:trHeight w:val="72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Школа-интернат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Капитальный ремонт кровли 1 684,2 тыс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уб.  (ОБ-1600 тыс.руб., МБ-84,2 тыс.руб.)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84,2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84,2</w:t>
            </w:r>
          </w:p>
        </w:tc>
      </w:tr>
      <w:tr w:rsidR="00BE245D" w:rsidRPr="00BE245D" w:rsidTr="00F778CF">
        <w:trPr>
          <w:trHeight w:val="89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МКДОУ - детский сад "Лучик" 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 Дмитриевка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системы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30 </w:t>
            </w:r>
          </w:p>
        </w:tc>
      </w:tr>
      <w:tr w:rsidR="00BE245D" w:rsidRPr="00BE245D" w:rsidTr="00F778CF">
        <w:trPr>
          <w:trHeight w:val="87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МКДОУ –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/с  «Солнышко» </w:t>
            </w: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еверотатарское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Водоотведение, устройство козырька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60 </w:t>
            </w:r>
          </w:p>
        </w:tc>
      </w:tr>
      <w:tr w:rsidR="00BE245D" w:rsidRPr="00BE245D" w:rsidTr="00F778CF">
        <w:trPr>
          <w:trHeight w:val="56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МКДОУ-детский</w:t>
            </w:r>
            <w:proofErr w:type="spellEnd"/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сад № 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системы отопления, утепление здания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200 </w:t>
            </w:r>
          </w:p>
        </w:tc>
      </w:tr>
      <w:tr w:rsidR="00BE245D" w:rsidRPr="00BE245D" w:rsidTr="00F778CF">
        <w:trPr>
          <w:trHeight w:val="6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МКДОУ – детский сад № 4                                                                                                        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Утепление пластиковых окон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200 </w:t>
            </w:r>
          </w:p>
        </w:tc>
      </w:tr>
      <w:tr w:rsidR="00BE245D" w:rsidRPr="00BE245D" w:rsidTr="00F778CF">
        <w:trPr>
          <w:trHeight w:val="516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МКДОУ – детский сад № 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Установка нового крыльца с пандусом (</w:t>
            </w:r>
            <w:proofErr w:type="gramStart"/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аварийное</w:t>
            </w:r>
            <w:proofErr w:type="gramEnd"/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+ замена дверного блока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270 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320 </w:t>
            </w:r>
          </w:p>
        </w:tc>
      </w:tr>
      <w:tr w:rsidR="00BE245D" w:rsidRPr="00BE245D" w:rsidTr="00F778CF">
        <w:trPr>
          <w:trHeight w:val="344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мягкой кровли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2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245D" w:rsidRPr="00BE245D" w:rsidTr="00F778CF">
        <w:trPr>
          <w:trHeight w:val="492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ИТОГО ремонтные работы</w:t>
            </w:r>
          </w:p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т.ч.</w:t>
            </w:r>
          </w:p>
          <w:p w:rsidR="00BE245D" w:rsidRPr="00BE245D" w:rsidRDefault="00F778CF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BE245D"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школы - 2 690 </w:t>
            </w:r>
          </w:p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детские сады - 810   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3 500 </w:t>
            </w:r>
          </w:p>
        </w:tc>
      </w:tr>
      <w:tr w:rsidR="00BE245D" w:rsidRPr="00BE245D" w:rsidTr="00F778CF">
        <w:trPr>
          <w:trHeight w:val="4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1 226, 326 </w:t>
            </w:r>
          </w:p>
        </w:tc>
      </w:tr>
      <w:tr w:rsidR="00BE245D" w:rsidRPr="00BE245D" w:rsidTr="00F778CF">
        <w:trPr>
          <w:trHeight w:val="4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Краска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1 205, 240 </w:t>
            </w:r>
          </w:p>
        </w:tc>
      </w:tr>
      <w:tr w:rsidR="00BE245D" w:rsidRPr="00BE245D" w:rsidTr="00F778CF">
        <w:trPr>
          <w:trHeight w:val="4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45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5 931,566</w:t>
            </w:r>
          </w:p>
        </w:tc>
      </w:tr>
      <w:tr w:rsidR="00BE245D" w:rsidRPr="00BE245D" w:rsidTr="00F778CF">
        <w:trPr>
          <w:trHeight w:val="258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245D" w:rsidRPr="00BE245D" w:rsidRDefault="00BE245D" w:rsidP="00F778C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778CF" w:rsidRDefault="00F778CF" w:rsidP="00830C75">
      <w:pPr>
        <w:tabs>
          <w:tab w:val="left" w:pos="57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8CF">
        <w:rPr>
          <w:rFonts w:ascii="Times New Roman" w:hAnsi="Times New Roman" w:cs="Times New Roman"/>
          <w:b/>
          <w:sz w:val="24"/>
          <w:szCs w:val="24"/>
        </w:rPr>
        <w:t>Распределение</w:t>
      </w:r>
    </w:p>
    <w:p w:rsidR="00F778CF" w:rsidRPr="00F778CF" w:rsidRDefault="00F778CF" w:rsidP="00830C75">
      <w:pPr>
        <w:tabs>
          <w:tab w:val="left" w:pos="57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8CF">
        <w:rPr>
          <w:rFonts w:ascii="Times New Roman" w:hAnsi="Times New Roman" w:cs="Times New Roman"/>
          <w:b/>
          <w:sz w:val="24"/>
          <w:szCs w:val="24"/>
        </w:rPr>
        <w:t xml:space="preserve">субсидий по муниципальным образованиям Татарского района на 2019 год на финансирование мероприятий </w:t>
      </w:r>
      <w:r w:rsidRPr="00F778CF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2015 -2022 годах»</w:t>
      </w:r>
    </w:p>
    <w:tbl>
      <w:tblPr>
        <w:tblW w:w="9232" w:type="dxa"/>
        <w:jc w:val="center"/>
        <w:tblInd w:w="-126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11"/>
        <w:gridCol w:w="2674"/>
        <w:gridCol w:w="1260"/>
        <w:gridCol w:w="4687"/>
      </w:tblGrid>
      <w:tr w:rsidR="00F778CF" w:rsidRPr="00F778CF" w:rsidTr="00F778CF">
        <w:trPr>
          <w:trHeight w:val="605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объекта выполнения работ</w:t>
            </w:r>
          </w:p>
        </w:tc>
      </w:tr>
      <w:tr w:rsidR="00F778CF" w:rsidRPr="00F778CF" w:rsidTr="00F778CF">
        <w:trPr>
          <w:trHeight w:val="589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</w:t>
            </w: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.Ц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ентральная и остановочной площадки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д.Евгеневка</w:t>
            </w:r>
            <w:proofErr w:type="spell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</w:t>
            </w: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Киевское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Обустройство пешеходного перехода, ремонт щебеночного покрытия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еленая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с.Киевка</w:t>
            </w:r>
            <w:proofErr w:type="spellEnd"/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Козловское</w:t>
            </w:r>
            <w:proofErr w:type="spellEnd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ироткина и ул.Грязнова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с.Козловка</w:t>
            </w:r>
            <w:proofErr w:type="spellEnd"/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Неудачинское</w:t>
            </w:r>
            <w:proofErr w:type="spellEnd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Обустройство тротуара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.Ц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ентральная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с.Неудачино</w:t>
            </w:r>
            <w:proofErr w:type="spellEnd"/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учерявого и ул.Партизанская в с.Николаевка</w:t>
            </w:r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Новопервомайское</w:t>
            </w:r>
            <w:proofErr w:type="spellEnd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1 472,6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.Л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инейная, ул.Новая и ул.Школьная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с.Новопервомайское</w:t>
            </w:r>
            <w:proofErr w:type="spellEnd"/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Северотатарское</w:t>
            </w:r>
            <w:proofErr w:type="spellEnd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.Г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агарина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д.Первомихайловка</w:t>
            </w:r>
            <w:proofErr w:type="spell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ул.Зелена, ул.Школьная и ул.Восточная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с.Северотатарское</w:t>
            </w:r>
            <w:proofErr w:type="spell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ул.Школьная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пос.Ваховский</w:t>
            </w:r>
            <w:proofErr w:type="spell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и ул.Садовая пос.Чернышевский </w:t>
            </w:r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Увальское</w:t>
            </w:r>
            <w:proofErr w:type="spellEnd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.Ю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билейной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с.Увальское</w:t>
            </w:r>
            <w:proofErr w:type="spellEnd"/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Ускюль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.Ц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ентральная в </w:t>
            </w:r>
            <w:proofErr w:type="spell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с.Ускюль</w:t>
            </w:r>
            <w:proofErr w:type="spellEnd"/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F77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атарск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дороги по ул</w:t>
            </w:r>
            <w:proofErr w:type="gramStart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.Л</w:t>
            </w:r>
            <w:proofErr w:type="gramEnd"/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енина </w:t>
            </w:r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 Татарский район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дорог</w:t>
            </w:r>
          </w:p>
        </w:tc>
      </w:tr>
      <w:tr w:rsidR="00F778CF" w:rsidRPr="00F778CF" w:rsidTr="00F778CF">
        <w:trPr>
          <w:trHeight w:val="228"/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8CF">
              <w:rPr>
                <w:rFonts w:ascii="Times New Roman" w:hAnsi="Times New Roman" w:cs="Times New Roman"/>
                <w:b/>
                <w:sz w:val="24"/>
                <w:szCs w:val="24"/>
              </w:rPr>
              <w:t>35485,6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8CF" w:rsidRPr="00F778CF" w:rsidRDefault="00F778CF" w:rsidP="00F778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30C75" w:rsidRDefault="00830C75" w:rsidP="00F778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8CF" w:rsidRPr="00830C75" w:rsidRDefault="00830C75" w:rsidP="00830C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778CF">
        <w:rPr>
          <w:rFonts w:ascii="Times New Roman" w:hAnsi="Times New Roman" w:cs="Times New Roman"/>
          <w:sz w:val="24"/>
          <w:szCs w:val="24"/>
        </w:rPr>
        <w:t xml:space="preserve"> </w:t>
      </w:r>
      <w:r w:rsidR="00F778CF" w:rsidRPr="00F778CF"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   А.В.Герасименко</w:t>
      </w:r>
    </w:p>
    <w:sectPr w:rsidR="00F778CF" w:rsidRPr="00830C75" w:rsidSect="00F778CF">
      <w:pgSz w:w="11906" w:h="16838"/>
      <w:pgMar w:top="426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F76FC"/>
    <w:rsid w:val="000015B1"/>
    <w:rsid w:val="000104E8"/>
    <w:rsid w:val="00097231"/>
    <w:rsid w:val="001971CD"/>
    <w:rsid w:val="001C3391"/>
    <w:rsid w:val="002B0A2F"/>
    <w:rsid w:val="002B127F"/>
    <w:rsid w:val="002C4517"/>
    <w:rsid w:val="002D2DE5"/>
    <w:rsid w:val="002F44D4"/>
    <w:rsid w:val="003333D7"/>
    <w:rsid w:val="003800C0"/>
    <w:rsid w:val="003B47A6"/>
    <w:rsid w:val="003E0BE4"/>
    <w:rsid w:val="00496939"/>
    <w:rsid w:val="00505531"/>
    <w:rsid w:val="005156FD"/>
    <w:rsid w:val="00521DEF"/>
    <w:rsid w:val="005406EF"/>
    <w:rsid w:val="00540878"/>
    <w:rsid w:val="006E729F"/>
    <w:rsid w:val="00710E61"/>
    <w:rsid w:val="007411A9"/>
    <w:rsid w:val="00774E91"/>
    <w:rsid w:val="00785BB7"/>
    <w:rsid w:val="007A5910"/>
    <w:rsid w:val="00830C75"/>
    <w:rsid w:val="00844CDA"/>
    <w:rsid w:val="0096317A"/>
    <w:rsid w:val="009F4E62"/>
    <w:rsid w:val="00A54144"/>
    <w:rsid w:val="00A603B6"/>
    <w:rsid w:val="00B266A8"/>
    <w:rsid w:val="00BE245D"/>
    <w:rsid w:val="00BE6FBF"/>
    <w:rsid w:val="00BF76FC"/>
    <w:rsid w:val="00C10215"/>
    <w:rsid w:val="00C841D2"/>
    <w:rsid w:val="00CE3125"/>
    <w:rsid w:val="00D26861"/>
    <w:rsid w:val="00ED73CE"/>
    <w:rsid w:val="00F570DA"/>
    <w:rsid w:val="00F778CF"/>
    <w:rsid w:val="00F8418F"/>
    <w:rsid w:val="00FA0485"/>
    <w:rsid w:val="00FA1C84"/>
    <w:rsid w:val="00FA4DAE"/>
    <w:rsid w:val="00FC166C"/>
    <w:rsid w:val="00FF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31"/>
  </w:style>
  <w:style w:type="paragraph" w:styleId="2">
    <w:name w:val="heading 2"/>
    <w:basedOn w:val="a"/>
    <w:next w:val="a"/>
    <w:link w:val="20"/>
    <w:semiHidden/>
    <w:unhideWhenUsed/>
    <w:qFormat/>
    <w:rsid w:val="009F4E62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F4E6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Body Text Indent"/>
    <w:basedOn w:val="a"/>
    <w:link w:val="a4"/>
    <w:unhideWhenUsed/>
    <w:rsid w:val="006E729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6E729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6E729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84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1D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4087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540878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570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basedOn w:val="a0"/>
    <w:uiPriority w:val="99"/>
    <w:rsid w:val="00F570D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F1E7-D11C-48DE-83A5-614264539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32</cp:revision>
  <cp:lastPrinted>2019-02-21T08:29:00Z</cp:lastPrinted>
  <dcterms:created xsi:type="dcterms:W3CDTF">2017-06-14T07:50:00Z</dcterms:created>
  <dcterms:modified xsi:type="dcterms:W3CDTF">2019-02-21T08:30:00Z</dcterms:modified>
</cp:coreProperties>
</file>